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0159640F" w:rsidR="00583793" w:rsidRPr="00D35A5F" w:rsidRDefault="00387E6A" w:rsidP="00F044DC">
      <w:pPr>
        <w:spacing w:line="360" w:lineRule="auto"/>
        <w:jc w:val="both"/>
        <w:rPr>
          <w:rFonts w:ascii="Arial" w:hAnsi="Arial" w:cs="Arial"/>
          <w:bCs/>
          <w:sz w:val="20"/>
          <w:szCs w:val="20"/>
          <w:lang w:val="en-GB"/>
        </w:rPr>
      </w:pPr>
      <w:r w:rsidRPr="00D35A5F">
        <w:rPr>
          <w:rFonts w:ascii="Arial" w:hAnsi="Arial" w:cs="Arial"/>
          <w:bCs/>
          <w:sz w:val="20"/>
          <w:szCs w:val="20"/>
          <w:lang w:val="en-GB"/>
        </w:rPr>
        <w:t>Oberkochen, Ma</w:t>
      </w:r>
      <w:r w:rsidR="00D35A5F" w:rsidRPr="00D35A5F">
        <w:rPr>
          <w:rFonts w:ascii="Arial" w:hAnsi="Arial" w:cs="Arial"/>
          <w:bCs/>
          <w:sz w:val="20"/>
          <w:szCs w:val="20"/>
          <w:lang w:val="en-GB"/>
        </w:rPr>
        <w:t>y</w:t>
      </w:r>
      <w:r w:rsidRPr="00D35A5F">
        <w:rPr>
          <w:rFonts w:ascii="Arial" w:hAnsi="Arial" w:cs="Arial"/>
          <w:bCs/>
          <w:sz w:val="20"/>
          <w:szCs w:val="20"/>
          <w:lang w:val="en-GB"/>
        </w:rPr>
        <w:t xml:space="preserve"> 2025</w:t>
      </w:r>
    </w:p>
    <w:p w14:paraId="5B4ADFCD" w14:textId="77777777" w:rsidR="00387E6A" w:rsidRPr="00D35A5F" w:rsidRDefault="00387E6A" w:rsidP="00387E6A">
      <w:pPr>
        <w:spacing w:line="360" w:lineRule="auto"/>
        <w:jc w:val="both"/>
        <w:rPr>
          <w:rFonts w:ascii="Arial" w:hAnsi="Arial" w:cs="Arial"/>
          <w:b/>
          <w:lang w:val="en-GB"/>
        </w:rPr>
      </w:pPr>
    </w:p>
    <w:p w14:paraId="6237F815" w14:textId="65E05262" w:rsidR="009F3EB5" w:rsidRDefault="00D35A5F" w:rsidP="00387E6A">
      <w:pPr>
        <w:spacing w:line="360" w:lineRule="auto"/>
        <w:jc w:val="both"/>
        <w:rPr>
          <w:rFonts w:ascii="Arial" w:hAnsi="Arial" w:cs="Arial"/>
          <w:b/>
          <w:lang w:val="en-GB"/>
        </w:rPr>
      </w:pPr>
      <w:r w:rsidRPr="00D35A5F">
        <w:rPr>
          <w:rFonts w:ascii="Arial" w:hAnsi="Arial" w:cs="Arial"/>
          <w:b/>
          <w:lang w:val="en-GB"/>
        </w:rPr>
        <w:t>Durable clamping with the NiRo collet chuck Premium from Leitz - for long-term assurance of flexible and productive CNC machining with shank tools</w:t>
      </w:r>
    </w:p>
    <w:p w14:paraId="5799A89C" w14:textId="77777777" w:rsidR="00D35A5F" w:rsidRPr="00D35A5F" w:rsidRDefault="00D35A5F" w:rsidP="00387E6A">
      <w:pPr>
        <w:spacing w:line="360" w:lineRule="auto"/>
        <w:jc w:val="both"/>
        <w:rPr>
          <w:rFonts w:ascii="Arial" w:hAnsi="Arial" w:cs="Arial"/>
          <w:sz w:val="20"/>
          <w:szCs w:val="20"/>
          <w:lang w:val="en-GB"/>
        </w:rPr>
      </w:pPr>
    </w:p>
    <w:p w14:paraId="22D03062" w14:textId="4187F10A" w:rsidR="001E6BBB" w:rsidRPr="00D35A5F" w:rsidRDefault="00D35A5F" w:rsidP="00387E6A">
      <w:pPr>
        <w:spacing w:line="360" w:lineRule="auto"/>
        <w:jc w:val="both"/>
        <w:rPr>
          <w:rFonts w:ascii="Arial" w:hAnsi="Arial" w:cs="Arial"/>
          <w:b/>
          <w:bCs/>
          <w:sz w:val="20"/>
          <w:szCs w:val="20"/>
          <w:lang w:val="en-GB"/>
        </w:rPr>
      </w:pPr>
      <w:r w:rsidRPr="00D35A5F">
        <w:rPr>
          <w:rFonts w:ascii="Arial" w:hAnsi="Arial" w:cs="Arial"/>
          <w:b/>
          <w:bCs/>
          <w:sz w:val="20"/>
          <w:szCs w:val="20"/>
          <w:lang w:val="en-GB"/>
        </w:rPr>
        <w:t>High quality on the workpiece can only be ensured with high-quality tool clamping technology. To achieve this, the clamping device must combine consistently high holding forces with high precision. However, these requirements are in the field of increasingly complex work tasks, in which the overall system of clamping device and tool must guarantee high machining results in the long term, even under difficult production conditions. For example, the functionality of a clamping device must be guaranteed even under high air and/or material humidity. After all, the machining quality must remain permanently and consistently high and the tool lifetime must be maximised, and the breakage of the tool and thus damage to the workpiece must also be prevented.</w:t>
      </w:r>
    </w:p>
    <w:p w14:paraId="323CCA39" w14:textId="77777777" w:rsidR="00D35A5F" w:rsidRPr="00D35A5F" w:rsidRDefault="00D35A5F" w:rsidP="00387E6A">
      <w:pPr>
        <w:spacing w:line="360" w:lineRule="auto"/>
        <w:jc w:val="both"/>
        <w:rPr>
          <w:rFonts w:ascii="Arial" w:hAnsi="Arial" w:cs="Arial"/>
          <w:b/>
          <w:bCs/>
          <w:sz w:val="20"/>
          <w:szCs w:val="20"/>
          <w:lang w:val="en-GB"/>
        </w:rPr>
      </w:pPr>
    </w:p>
    <w:p w14:paraId="6225AF69" w14:textId="77777777" w:rsidR="00D35A5F" w:rsidRPr="00D35A5F" w:rsidRDefault="00D35A5F" w:rsidP="00387E6A">
      <w:pPr>
        <w:spacing w:line="360" w:lineRule="auto"/>
        <w:jc w:val="both"/>
        <w:rPr>
          <w:rFonts w:ascii="Arial" w:hAnsi="Arial" w:cs="Arial"/>
          <w:b/>
          <w:bCs/>
          <w:sz w:val="20"/>
          <w:szCs w:val="20"/>
          <w:lang w:val="en-GB"/>
        </w:rPr>
      </w:pPr>
      <w:r w:rsidRPr="00D35A5F">
        <w:rPr>
          <w:rFonts w:ascii="Arial" w:hAnsi="Arial" w:cs="Arial"/>
          <w:b/>
          <w:bCs/>
          <w:sz w:val="20"/>
          <w:szCs w:val="20"/>
          <w:lang w:val="en-GB"/>
        </w:rPr>
        <w:t>Precise concentricity with high balancing quality</w:t>
      </w:r>
    </w:p>
    <w:p w14:paraId="15C0FE65" w14:textId="2F8BE545" w:rsidR="00B72318" w:rsidRPr="00D35A5F" w:rsidRDefault="00D35A5F" w:rsidP="00387E6A">
      <w:pPr>
        <w:spacing w:line="360" w:lineRule="auto"/>
        <w:jc w:val="both"/>
        <w:rPr>
          <w:rFonts w:ascii="Arial" w:hAnsi="Arial" w:cs="Arial"/>
          <w:sz w:val="20"/>
          <w:szCs w:val="20"/>
          <w:lang w:val="en-GB"/>
        </w:rPr>
      </w:pPr>
      <w:r w:rsidRPr="00D35A5F">
        <w:rPr>
          <w:rFonts w:ascii="Arial" w:hAnsi="Arial" w:cs="Arial"/>
          <w:sz w:val="20"/>
          <w:szCs w:val="20"/>
          <w:lang w:val="en-GB"/>
        </w:rPr>
        <w:t>With the NiRo collet chuck ‘Premium’, Leitz has developed a new clamping system with hollow shank taper that combines high changeover repeatability with flexibility and durability. Made entirely from stainless steel, the chuck guarantees corrosion-free surfaces for life, even in high air and material humidity, as well as precise, functionally reliable tool clamping. In order to fully utilise the advantages of the HSK adapter, Leitz focuses on precision and accuracy right from the production stage</w:t>
      </w:r>
      <w:r>
        <w:rPr>
          <w:rFonts w:ascii="Arial" w:hAnsi="Arial" w:cs="Arial"/>
          <w:sz w:val="20"/>
          <w:szCs w:val="20"/>
          <w:lang w:val="en-GB"/>
        </w:rPr>
        <w:t xml:space="preserve">. </w:t>
      </w:r>
      <w:r w:rsidRPr="00D35A5F">
        <w:rPr>
          <w:rFonts w:ascii="Arial" w:hAnsi="Arial" w:cs="Arial"/>
          <w:sz w:val="20"/>
          <w:szCs w:val="20"/>
          <w:lang w:val="en-GB"/>
        </w:rPr>
        <w:t>With a taper angle of 2°52', the OZ collet enables higher torques to be transmitted than an ER collet with an 8° taper angle. The longer taper length of the Niro Premium also offers greater angular stability. At the same time, the ball-bearing clamping nut ensures low friction losses between the nut and collet and enables safe use in clockwise and anti-clockwise operations. In conjunction with the optimised trapezoidal thread and the increased guide length, this ensures above-average holding forces with a comparatively low tightening torque of 80 Nm.</w:t>
      </w:r>
    </w:p>
    <w:p w14:paraId="251138C5" w14:textId="20BB9A56" w:rsidR="001E6BBB" w:rsidRPr="00D35A5F" w:rsidRDefault="001E6BBB" w:rsidP="00387E6A">
      <w:pPr>
        <w:spacing w:line="360" w:lineRule="auto"/>
        <w:jc w:val="both"/>
        <w:rPr>
          <w:rFonts w:ascii="Arial" w:hAnsi="Arial" w:cs="Arial"/>
          <w:sz w:val="20"/>
          <w:szCs w:val="20"/>
          <w:lang w:val="en-GB"/>
        </w:rPr>
      </w:pPr>
    </w:p>
    <w:p w14:paraId="690A26A9" w14:textId="77777777" w:rsidR="00D35A5F" w:rsidRPr="009F1CCF" w:rsidRDefault="00D35A5F" w:rsidP="00387E6A">
      <w:pPr>
        <w:spacing w:line="360" w:lineRule="auto"/>
        <w:jc w:val="both"/>
        <w:rPr>
          <w:rFonts w:ascii="Arial" w:hAnsi="Arial" w:cs="Arial"/>
          <w:b/>
          <w:bCs/>
          <w:sz w:val="20"/>
          <w:szCs w:val="20"/>
          <w:lang w:val="en-GB"/>
        </w:rPr>
      </w:pPr>
      <w:r w:rsidRPr="009F1CCF">
        <w:rPr>
          <w:rFonts w:ascii="Arial" w:hAnsi="Arial" w:cs="Arial"/>
          <w:b/>
          <w:bCs/>
          <w:sz w:val="20"/>
          <w:szCs w:val="20"/>
          <w:lang w:val="en-GB"/>
        </w:rPr>
        <w:t>New key system, slim contour</w:t>
      </w:r>
    </w:p>
    <w:p w14:paraId="581C94A1" w14:textId="331F1C11" w:rsidR="001E6BBB" w:rsidRPr="00BD1210" w:rsidRDefault="00BD1210" w:rsidP="00387E6A">
      <w:pPr>
        <w:spacing w:line="360" w:lineRule="auto"/>
        <w:jc w:val="both"/>
        <w:rPr>
          <w:rFonts w:ascii="Arial" w:hAnsi="Arial" w:cs="Arial"/>
          <w:sz w:val="20"/>
          <w:szCs w:val="20"/>
          <w:lang w:val="en-GB"/>
        </w:rPr>
      </w:pPr>
      <w:r w:rsidRPr="00BD1210">
        <w:rPr>
          <w:rFonts w:ascii="Arial" w:hAnsi="Arial" w:cs="Arial"/>
          <w:sz w:val="20"/>
          <w:szCs w:val="20"/>
          <w:lang w:val="en-GB"/>
        </w:rPr>
        <w:lastRenderedPageBreak/>
        <w:t>Depending on the application, the collets of the premium chuck can be exchanged quickly and easily to accept a wide variety of drill bits and milling cutters. The available collets cover the range from 6 mm (or ¼‘) to 25 mm (or 1’) safely and precisely. Thanks to the machine-side connection via the HSK-F-63 adapter, speeds of up to 24,000 rpm are possible.</w:t>
      </w:r>
      <w:r w:rsidR="001E6BBB" w:rsidRPr="00BD1210">
        <w:rPr>
          <w:rFonts w:ascii="Arial" w:hAnsi="Arial" w:cs="Arial"/>
          <w:sz w:val="20"/>
          <w:szCs w:val="20"/>
          <w:lang w:val="en-GB"/>
        </w:rPr>
        <w:t xml:space="preserve"> </w:t>
      </w:r>
      <w:r w:rsidRPr="00BD1210">
        <w:rPr>
          <w:rFonts w:ascii="Arial" w:hAnsi="Arial" w:cs="Arial"/>
          <w:sz w:val="20"/>
          <w:szCs w:val="20"/>
          <w:lang w:val="en-GB"/>
        </w:rPr>
        <w:t>The high concentricity and balancing quality of the Niro Premium ensures a long tool life and a consistently high machining quality on the workpiece. In addition, the collet chuck is characterised by a particularly slim design, which improves accessibility to the workpiece and - thanks to the reduced interfering contour - allows optimised 5-axis machining. For easy mounting of collets and tools, Leitz has also revised the Premium's spanner system. The optimised spanner flats not only ensure safe operation during clamping and unclamping, the contour of the system is also up to 15 percent slimmer than comparable chucks</w:t>
      </w:r>
      <w:r w:rsidR="00F45BD3" w:rsidRPr="00BD1210">
        <w:rPr>
          <w:rFonts w:ascii="Arial" w:hAnsi="Arial" w:cs="Arial"/>
          <w:sz w:val="20"/>
          <w:szCs w:val="20"/>
          <w:lang w:val="en-GB"/>
        </w:rPr>
        <w:t>.</w:t>
      </w:r>
      <w:r w:rsidR="001E6BBB" w:rsidRPr="00BD1210">
        <w:rPr>
          <w:rFonts w:ascii="Arial" w:hAnsi="Arial" w:cs="Arial"/>
          <w:sz w:val="20"/>
          <w:szCs w:val="20"/>
          <w:lang w:val="en-GB"/>
        </w:rPr>
        <w:t xml:space="preserve"> </w:t>
      </w:r>
    </w:p>
    <w:p w14:paraId="0F670D2A" w14:textId="77777777" w:rsidR="001E6BBB" w:rsidRPr="00BD1210" w:rsidRDefault="001E6BBB" w:rsidP="00387E6A">
      <w:pPr>
        <w:spacing w:line="360" w:lineRule="auto"/>
        <w:jc w:val="both"/>
        <w:rPr>
          <w:rFonts w:ascii="Arial" w:hAnsi="Arial" w:cs="Arial"/>
          <w:sz w:val="20"/>
          <w:szCs w:val="20"/>
          <w:lang w:val="en-GB"/>
        </w:rPr>
      </w:pPr>
    </w:p>
    <w:p w14:paraId="16FAECF4" w14:textId="176EF0CC" w:rsidR="002F5D6C" w:rsidRPr="00BD1210" w:rsidRDefault="00BD1210" w:rsidP="00387E6A">
      <w:pPr>
        <w:spacing w:line="360" w:lineRule="auto"/>
        <w:jc w:val="both"/>
        <w:rPr>
          <w:rFonts w:ascii="Arial" w:hAnsi="Arial" w:cs="Arial"/>
          <w:sz w:val="20"/>
          <w:szCs w:val="20"/>
          <w:lang w:val="en-GB"/>
        </w:rPr>
      </w:pPr>
      <w:r w:rsidRPr="00BD1210">
        <w:rPr>
          <w:rFonts w:ascii="Arial" w:hAnsi="Arial" w:cs="Arial"/>
          <w:sz w:val="20"/>
          <w:szCs w:val="20"/>
          <w:lang w:val="en-GB"/>
        </w:rPr>
        <w:t>All in all, this new solution shows in new dimensions why Leitz simply offers more. Expertise and reliability for more productivity, efficiency and quality when clamping and therefore for more safety and perfect machining results in CNC machining.</w:t>
      </w:r>
    </w:p>
    <w:p w14:paraId="2F2B2415" w14:textId="251414D2" w:rsidR="002F5D6C" w:rsidRPr="00BD1210" w:rsidRDefault="002F5D6C" w:rsidP="00387E6A">
      <w:pPr>
        <w:spacing w:line="360" w:lineRule="auto"/>
        <w:jc w:val="both"/>
        <w:rPr>
          <w:rFonts w:ascii="Arial" w:hAnsi="Arial" w:cs="Arial"/>
          <w:sz w:val="20"/>
          <w:szCs w:val="20"/>
          <w:lang w:val="en-GB"/>
        </w:rPr>
      </w:pPr>
    </w:p>
    <w:p w14:paraId="0E6F71F1" w14:textId="20CCC3F5" w:rsidR="002F5D6C" w:rsidRPr="00BD1210" w:rsidRDefault="002F5D6C" w:rsidP="00387E6A">
      <w:pPr>
        <w:spacing w:line="360" w:lineRule="auto"/>
        <w:jc w:val="both"/>
        <w:rPr>
          <w:rFonts w:ascii="Arial" w:hAnsi="Arial" w:cs="Arial"/>
          <w:sz w:val="20"/>
          <w:szCs w:val="20"/>
          <w:lang w:val="en-GB"/>
        </w:rPr>
      </w:pPr>
    </w:p>
    <w:p w14:paraId="6A8651F6" w14:textId="3E0340E7" w:rsidR="00F044DC" w:rsidRPr="00BD1210" w:rsidRDefault="00F044DC" w:rsidP="00387E6A">
      <w:pPr>
        <w:spacing w:line="360" w:lineRule="auto"/>
        <w:jc w:val="both"/>
        <w:rPr>
          <w:rFonts w:ascii="Arial" w:hAnsi="Arial" w:cs="Arial"/>
          <w:sz w:val="20"/>
          <w:szCs w:val="20"/>
          <w:lang w:val="en-GB"/>
        </w:rPr>
      </w:pPr>
    </w:p>
    <w:p w14:paraId="5AA4FA9D" w14:textId="77777777" w:rsidR="00BD1210" w:rsidRPr="005173A4" w:rsidRDefault="00BD1210" w:rsidP="00BD1210">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062F3041" w14:textId="77777777" w:rsidR="00BD1210" w:rsidRPr="005173A4" w:rsidRDefault="00BD1210" w:rsidP="00BD1210">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Together with its two legally independent sister companies Boehlerit and Bilz,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5B5AF192" w14:textId="77777777" w:rsidR="00BD1210" w:rsidRDefault="00BD1210" w:rsidP="00BD1210">
      <w:pPr>
        <w:spacing w:line="300" w:lineRule="auto"/>
        <w:jc w:val="both"/>
        <w:rPr>
          <w:rFonts w:ascii="Arial" w:hAnsi="Arial" w:cs="Arial"/>
          <w:color w:val="FABF8F" w:themeColor="accent6" w:themeTint="99"/>
          <w:sz w:val="20"/>
          <w:szCs w:val="20"/>
          <w:lang w:val="en-US"/>
        </w:rPr>
      </w:pPr>
    </w:p>
    <w:p w14:paraId="4AF26493" w14:textId="77777777" w:rsidR="00BD1210" w:rsidRPr="002C3149" w:rsidRDefault="00BD1210" w:rsidP="00BD1210">
      <w:pPr>
        <w:spacing w:line="300" w:lineRule="auto"/>
        <w:jc w:val="both"/>
        <w:rPr>
          <w:rFonts w:ascii="Arial" w:hAnsi="Arial" w:cs="Arial"/>
          <w:sz w:val="20"/>
          <w:szCs w:val="20"/>
          <w:lang w:val="en-GB"/>
        </w:rPr>
      </w:pPr>
    </w:p>
    <w:p w14:paraId="500942E1" w14:textId="77777777" w:rsidR="00BD1210" w:rsidRPr="005173A4" w:rsidRDefault="00BD1210" w:rsidP="00BD1210">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5D91811C" w:rsidR="0037134E" w:rsidRPr="009F1CCF" w:rsidRDefault="00FD1329" w:rsidP="00F044DC">
      <w:pPr>
        <w:spacing w:line="360" w:lineRule="auto"/>
        <w:jc w:val="both"/>
        <w:rPr>
          <w:rFonts w:ascii="Arial" w:hAnsi="Arial" w:cs="Arial"/>
          <w:sz w:val="20"/>
          <w:szCs w:val="20"/>
          <w:lang w:val="en-GB"/>
        </w:rPr>
      </w:pPr>
      <w:r w:rsidRPr="009F1CCF">
        <w:rPr>
          <w:rFonts w:ascii="Arial" w:hAnsi="Arial" w:cs="Arial"/>
          <w:sz w:val="20"/>
          <w:szCs w:val="20"/>
          <w:lang w:val="en-GB"/>
        </w:rPr>
        <w:t>Lisa Wykydal</w:t>
      </w:r>
    </w:p>
    <w:p w14:paraId="40E632F5" w14:textId="77777777" w:rsidR="0037134E" w:rsidRPr="009F1CCF" w:rsidRDefault="0037134E" w:rsidP="00F044DC">
      <w:pPr>
        <w:spacing w:line="360" w:lineRule="auto"/>
        <w:jc w:val="both"/>
        <w:rPr>
          <w:rFonts w:ascii="Arial" w:hAnsi="Arial" w:cs="Arial"/>
          <w:sz w:val="20"/>
          <w:szCs w:val="20"/>
          <w:lang w:val="en-GB"/>
        </w:rPr>
      </w:pPr>
      <w:r w:rsidRPr="009F1CCF">
        <w:rPr>
          <w:rFonts w:ascii="Arial" w:hAnsi="Arial" w:cs="Arial"/>
          <w:sz w:val="20"/>
          <w:szCs w:val="20"/>
          <w:lang w:val="en-GB"/>
        </w:rPr>
        <w:t>Marketing</w:t>
      </w:r>
    </w:p>
    <w:p w14:paraId="5A3DC4A8" w14:textId="3212FC32" w:rsidR="0037134E" w:rsidRPr="009F1CCF" w:rsidRDefault="0093599C" w:rsidP="00F044DC">
      <w:pPr>
        <w:tabs>
          <w:tab w:val="left" w:pos="851"/>
        </w:tabs>
        <w:spacing w:line="360" w:lineRule="auto"/>
        <w:jc w:val="both"/>
        <w:rPr>
          <w:rFonts w:ascii="Arial" w:hAnsi="Arial" w:cs="Arial"/>
          <w:sz w:val="20"/>
          <w:szCs w:val="20"/>
          <w:lang w:val="en-GB"/>
        </w:rPr>
      </w:pPr>
      <w:r w:rsidRPr="009F1CCF">
        <w:rPr>
          <w:rFonts w:ascii="Arial" w:hAnsi="Arial" w:cs="Arial"/>
          <w:sz w:val="20"/>
          <w:szCs w:val="20"/>
          <w:lang w:val="en-GB"/>
        </w:rPr>
        <w:t>Telefon:</w:t>
      </w:r>
      <w:r w:rsidRPr="009F1CCF">
        <w:rPr>
          <w:rFonts w:ascii="Arial" w:hAnsi="Arial" w:cs="Arial"/>
          <w:sz w:val="20"/>
          <w:szCs w:val="20"/>
          <w:lang w:val="en-GB"/>
        </w:rPr>
        <w:tab/>
        <w:t xml:space="preserve">+49 </w:t>
      </w:r>
      <w:r w:rsidR="0037134E" w:rsidRPr="009F1CCF">
        <w:rPr>
          <w:rFonts w:ascii="Arial" w:hAnsi="Arial" w:cs="Arial"/>
          <w:sz w:val="20"/>
          <w:szCs w:val="20"/>
          <w:lang w:val="en-GB"/>
        </w:rPr>
        <w:t xml:space="preserve">7364 950 - </w:t>
      </w:r>
      <w:r w:rsidR="00FD1329" w:rsidRPr="009F1CCF">
        <w:rPr>
          <w:rFonts w:ascii="Arial" w:hAnsi="Arial" w:cs="Arial"/>
          <w:sz w:val="20"/>
          <w:szCs w:val="20"/>
          <w:lang w:val="en-GB"/>
        </w:rPr>
        <w:t>435</w:t>
      </w:r>
    </w:p>
    <w:p w14:paraId="0EAE5134" w14:textId="325B67C6" w:rsidR="0037134E" w:rsidRPr="009F1CCF" w:rsidRDefault="0093599C" w:rsidP="00F044DC">
      <w:pPr>
        <w:tabs>
          <w:tab w:val="left" w:pos="851"/>
        </w:tabs>
        <w:spacing w:line="360" w:lineRule="auto"/>
        <w:jc w:val="both"/>
        <w:rPr>
          <w:rFonts w:ascii="Arial" w:hAnsi="Arial" w:cs="Arial"/>
          <w:sz w:val="20"/>
          <w:szCs w:val="20"/>
          <w:lang w:val="en-GB"/>
        </w:rPr>
      </w:pPr>
      <w:r w:rsidRPr="009F1CCF">
        <w:rPr>
          <w:rFonts w:ascii="Arial" w:hAnsi="Arial" w:cs="Arial"/>
          <w:sz w:val="20"/>
          <w:szCs w:val="20"/>
          <w:lang w:val="en-GB"/>
        </w:rPr>
        <w:t>Fax:</w:t>
      </w:r>
      <w:r w:rsidRPr="009F1CCF">
        <w:rPr>
          <w:rFonts w:ascii="Arial" w:hAnsi="Arial" w:cs="Arial"/>
          <w:sz w:val="20"/>
          <w:szCs w:val="20"/>
          <w:lang w:val="en-GB"/>
        </w:rPr>
        <w:tab/>
        <w:t xml:space="preserve">+49 </w:t>
      </w:r>
      <w:r w:rsidR="0037134E" w:rsidRPr="009F1CCF">
        <w:rPr>
          <w:rFonts w:ascii="Arial" w:hAnsi="Arial" w:cs="Arial"/>
          <w:sz w:val="20"/>
          <w:szCs w:val="20"/>
          <w:lang w:val="en-GB"/>
        </w:rPr>
        <w:t>7364 950 - 662</w:t>
      </w:r>
    </w:p>
    <w:p w14:paraId="79049121" w14:textId="1D61C8A8" w:rsidR="00D102A6" w:rsidRPr="00FD1329" w:rsidRDefault="0037134E" w:rsidP="00F044DC">
      <w:pPr>
        <w:tabs>
          <w:tab w:val="left" w:pos="851"/>
        </w:tabs>
        <w:spacing w:line="360" w:lineRule="auto"/>
        <w:jc w:val="both"/>
        <w:rPr>
          <w:rFonts w:ascii="Arial" w:hAnsi="Arial" w:cs="Arial"/>
          <w:sz w:val="20"/>
          <w:szCs w:val="20"/>
          <w:lang w:val="de-DE"/>
        </w:rPr>
      </w:pPr>
      <w:r w:rsidRPr="00FD1329">
        <w:rPr>
          <w:rFonts w:ascii="Arial" w:hAnsi="Arial" w:cs="Arial"/>
          <w:sz w:val="20"/>
          <w:szCs w:val="20"/>
          <w:lang w:val="de-DE"/>
        </w:rPr>
        <w:t>E-Mail:</w:t>
      </w:r>
      <w:r w:rsidRPr="00FD1329">
        <w:rPr>
          <w:rFonts w:ascii="Arial" w:hAnsi="Arial" w:cs="Arial"/>
          <w:sz w:val="20"/>
          <w:szCs w:val="20"/>
          <w:lang w:val="de-DE"/>
        </w:rPr>
        <w:tab/>
      </w:r>
      <w:r w:rsidR="00FD1329" w:rsidRPr="00FD1329">
        <w:rPr>
          <w:rFonts w:ascii="Arial" w:hAnsi="Arial" w:cs="Arial"/>
          <w:sz w:val="20"/>
          <w:szCs w:val="20"/>
          <w:lang w:val="de-DE"/>
        </w:rPr>
        <w:t>lwykydal</w:t>
      </w:r>
      <w:r w:rsidR="00A603DC" w:rsidRPr="00FD1329">
        <w:rPr>
          <w:rFonts w:ascii="Arial" w:hAnsi="Arial" w:cs="Arial"/>
          <w:sz w:val="20"/>
          <w:szCs w:val="20"/>
          <w:lang w:val="de-DE"/>
        </w:rPr>
        <w:t>@leitz.org</w:t>
      </w:r>
    </w:p>
    <w:p w14:paraId="3F40A9AE" w14:textId="77777777" w:rsidR="00D102A6" w:rsidRPr="00FD1329" w:rsidRDefault="00D102A6" w:rsidP="00F044DC">
      <w:pPr>
        <w:spacing w:line="360" w:lineRule="auto"/>
        <w:jc w:val="both"/>
        <w:rPr>
          <w:rFonts w:ascii="Arial" w:hAnsi="Arial" w:cs="Arial"/>
          <w:sz w:val="20"/>
          <w:szCs w:val="20"/>
          <w:lang w:val="de-DE"/>
        </w:rPr>
      </w:pPr>
    </w:p>
    <w:p w14:paraId="566D30AE" w14:textId="77777777" w:rsidR="00C52033" w:rsidRPr="00FD1329" w:rsidRDefault="00C52033" w:rsidP="00F044DC">
      <w:pPr>
        <w:spacing w:line="360" w:lineRule="auto"/>
        <w:jc w:val="both"/>
        <w:rPr>
          <w:rFonts w:ascii="Arial" w:hAnsi="Arial" w:cs="Arial"/>
          <w:sz w:val="20"/>
          <w:szCs w:val="20"/>
          <w:lang w:val="de-DE"/>
        </w:rPr>
        <w:sectPr w:rsidR="00C52033" w:rsidRPr="00FD1329"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77A8E7A0" w14:textId="244859FB" w:rsidR="0093599C" w:rsidRPr="00FD1329" w:rsidRDefault="0093599C" w:rsidP="00F044DC">
      <w:pPr>
        <w:spacing w:line="360" w:lineRule="auto"/>
        <w:jc w:val="both"/>
        <w:rPr>
          <w:rFonts w:ascii="Arial" w:hAnsi="Arial" w:cs="Arial"/>
          <w:sz w:val="20"/>
          <w:szCs w:val="20"/>
          <w:lang w:val="de-DE"/>
        </w:rPr>
      </w:pPr>
    </w:p>
    <w:p w14:paraId="06B0C3B6" w14:textId="72432472" w:rsidR="005750F7" w:rsidRPr="00F044DC" w:rsidRDefault="00F044DC" w:rsidP="00F044DC">
      <w:pPr>
        <w:spacing w:line="360" w:lineRule="auto"/>
        <w:jc w:val="both"/>
        <w:rPr>
          <w:rFonts w:ascii="Arial" w:hAnsi="Arial" w:cs="Arial"/>
          <w:sz w:val="20"/>
          <w:szCs w:val="20"/>
          <w:lang w:val="en-US"/>
        </w:rPr>
      </w:pPr>
      <w:r>
        <w:rPr>
          <w:noProof/>
        </w:rPr>
        <w:drawing>
          <wp:inline distT="0" distB="0" distL="0" distR="0" wp14:anchorId="14DA11DE" wp14:editId="1A56C580">
            <wp:extent cx="2571750" cy="2526763"/>
            <wp:effectExtent l="0" t="0" r="0" b="6985"/>
            <wp:docPr id="3" name="Grafik 3" descr="Ein Bild, das drinnen,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Zahnrad enthält.&#10;&#10;Automatisch generierte Beschreibung"/>
                    <pic:cNvPicPr/>
                  </pic:nvPicPr>
                  <pic:blipFill>
                    <a:blip r:embed="rId17" cstate="email">
                      <a:extLst>
                        <a:ext uri="{28A0092B-C50C-407E-A947-70E740481C1C}">
                          <a14:useLocalDpi xmlns:a14="http://schemas.microsoft.com/office/drawing/2010/main"/>
                        </a:ext>
                      </a:extLst>
                    </a:blip>
                    <a:stretch>
                      <a:fillRect/>
                    </a:stretch>
                  </pic:blipFill>
                  <pic:spPr>
                    <a:xfrm>
                      <a:off x="0" y="0"/>
                      <a:ext cx="2579203" cy="2534085"/>
                    </a:xfrm>
                    <a:prstGeom prst="rect">
                      <a:avLst/>
                    </a:prstGeom>
                  </pic:spPr>
                </pic:pic>
              </a:graphicData>
            </a:graphic>
          </wp:inline>
        </w:drawing>
      </w:r>
    </w:p>
    <w:p w14:paraId="792BAEC3" w14:textId="4DDFA22E" w:rsidR="00EE7C12" w:rsidRPr="00F044DC" w:rsidRDefault="00BD1210" w:rsidP="00F044DC">
      <w:pPr>
        <w:spacing w:line="360" w:lineRule="auto"/>
        <w:jc w:val="both"/>
        <w:rPr>
          <w:rFonts w:ascii="Arial" w:hAnsi="Arial" w:cs="Arial"/>
          <w:sz w:val="20"/>
          <w:szCs w:val="20"/>
          <w:lang w:val="de-DE"/>
        </w:rPr>
      </w:pPr>
      <w:r w:rsidRPr="00BD1210">
        <w:rPr>
          <w:rFonts w:ascii="Arial" w:hAnsi="Arial" w:cs="Arial"/>
          <w:b/>
          <w:sz w:val="20"/>
          <w:szCs w:val="20"/>
          <w:lang w:val="en-GB"/>
        </w:rPr>
        <w:t>ill</w:t>
      </w:r>
      <w:r w:rsidR="00FA424B" w:rsidRPr="00BD1210">
        <w:rPr>
          <w:rFonts w:ascii="Arial" w:hAnsi="Arial" w:cs="Arial"/>
          <w:b/>
          <w:sz w:val="20"/>
          <w:szCs w:val="20"/>
          <w:lang w:val="en-GB"/>
        </w:rPr>
        <w:t>. 1:</w:t>
      </w:r>
      <w:r w:rsidR="00FA424B" w:rsidRPr="00BD1210">
        <w:rPr>
          <w:rFonts w:ascii="Arial" w:hAnsi="Arial" w:cs="Arial"/>
          <w:sz w:val="20"/>
          <w:szCs w:val="20"/>
          <w:lang w:val="en-GB"/>
        </w:rPr>
        <w:t xml:space="preserve"> </w:t>
      </w:r>
      <w:r w:rsidRPr="00BD1210">
        <w:rPr>
          <w:rFonts w:ascii="Arial" w:hAnsi="Arial" w:cs="Arial"/>
          <w:sz w:val="20"/>
          <w:szCs w:val="20"/>
          <w:lang w:val="en-GB"/>
        </w:rPr>
        <w:t xml:space="preserve">By using different collets, shank tools in the range from 6 to 25 mm can be clamped easily and precisely. </w:t>
      </w:r>
      <w:r w:rsidRPr="00BD1210">
        <w:rPr>
          <w:rFonts w:ascii="Arial" w:hAnsi="Arial" w:cs="Arial"/>
          <w:sz w:val="20"/>
          <w:szCs w:val="20"/>
          <w:lang w:val="de-DE"/>
        </w:rPr>
        <w:t>(Photo: Leitz)</w:t>
      </w:r>
    </w:p>
    <w:p w14:paraId="009209EF" w14:textId="77777777" w:rsidR="00A87313" w:rsidRPr="00F044DC" w:rsidRDefault="00A87313" w:rsidP="00F044DC">
      <w:pPr>
        <w:spacing w:line="360" w:lineRule="auto"/>
        <w:jc w:val="both"/>
        <w:rPr>
          <w:rFonts w:ascii="Arial" w:hAnsi="Arial" w:cs="Arial"/>
          <w:sz w:val="20"/>
          <w:szCs w:val="20"/>
          <w:lang w:val="de-DE"/>
        </w:rPr>
      </w:pPr>
    </w:p>
    <w:p w14:paraId="17727B70" w14:textId="77777777" w:rsidR="00F044DC" w:rsidRDefault="00F044DC" w:rsidP="00F044DC">
      <w:pPr>
        <w:spacing w:line="360" w:lineRule="auto"/>
        <w:jc w:val="both"/>
        <w:rPr>
          <w:rFonts w:ascii="Arial" w:hAnsi="Arial" w:cs="Arial"/>
          <w:b/>
          <w:sz w:val="20"/>
          <w:szCs w:val="20"/>
          <w:lang w:val="de-DE"/>
        </w:rPr>
      </w:pPr>
      <w:r>
        <w:rPr>
          <w:noProof/>
        </w:rPr>
        <w:drawing>
          <wp:inline distT="0" distB="0" distL="0" distR="0" wp14:anchorId="224B6CD1" wp14:editId="4740B3C5">
            <wp:extent cx="3200400" cy="282349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207120" cy="2829422"/>
                    </a:xfrm>
                    <a:prstGeom prst="rect">
                      <a:avLst/>
                    </a:prstGeom>
                  </pic:spPr>
                </pic:pic>
              </a:graphicData>
            </a:graphic>
          </wp:inline>
        </w:drawing>
      </w:r>
    </w:p>
    <w:p w14:paraId="46902495" w14:textId="530F7380" w:rsidR="00EE7C12" w:rsidRPr="00F044DC" w:rsidRDefault="00BD1210" w:rsidP="00F044DC">
      <w:pPr>
        <w:spacing w:line="360" w:lineRule="auto"/>
        <w:jc w:val="both"/>
        <w:rPr>
          <w:rFonts w:ascii="Arial" w:hAnsi="Arial" w:cs="Arial"/>
          <w:sz w:val="20"/>
          <w:szCs w:val="20"/>
          <w:lang w:val="de-DE"/>
        </w:rPr>
      </w:pPr>
      <w:r w:rsidRPr="00BD1210">
        <w:rPr>
          <w:rFonts w:ascii="Arial" w:hAnsi="Arial" w:cs="Arial"/>
          <w:b/>
          <w:sz w:val="20"/>
          <w:szCs w:val="20"/>
          <w:lang w:val="en-GB"/>
        </w:rPr>
        <w:t>ill</w:t>
      </w:r>
      <w:r w:rsidR="00EE7C12" w:rsidRPr="00BD1210">
        <w:rPr>
          <w:rFonts w:ascii="Arial" w:hAnsi="Arial" w:cs="Arial"/>
          <w:b/>
          <w:sz w:val="20"/>
          <w:szCs w:val="20"/>
          <w:lang w:val="en-GB"/>
        </w:rPr>
        <w:t xml:space="preserve">. </w:t>
      </w:r>
      <w:r w:rsidR="009F5A3F" w:rsidRPr="00BD1210">
        <w:rPr>
          <w:rFonts w:ascii="Arial" w:hAnsi="Arial" w:cs="Arial"/>
          <w:b/>
          <w:sz w:val="20"/>
          <w:szCs w:val="20"/>
          <w:lang w:val="en-GB"/>
        </w:rPr>
        <w:t>2</w:t>
      </w:r>
      <w:r w:rsidR="00EE7C12" w:rsidRPr="00BD1210">
        <w:rPr>
          <w:rFonts w:ascii="Arial" w:hAnsi="Arial" w:cs="Arial"/>
          <w:b/>
          <w:sz w:val="20"/>
          <w:szCs w:val="20"/>
          <w:lang w:val="en-GB"/>
        </w:rPr>
        <w:t>:</w:t>
      </w:r>
      <w:r w:rsidR="00EE7C12" w:rsidRPr="00BD1210">
        <w:rPr>
          <w:rFonts w:ascii="Arial" w:hAnsi="Arial" w:cs="Arial"/>
          <w:sz w:val="20"/>
          <w:szCs w:val="20"/>
          <w:lang w:val="en-GB"/>
        </w:rPr>
        <w:t xml:space="preserve"> </w:t>
      </w:r>
      <w:r w:rsidRPr="00BD1210">
        <w:rPr>
          <w:rFonts w:ascii="Arial" w:hAnsi="Arial" w:cs="Arial"/>
          <w:sz w:val="20"/>
          <w:szCs w:val="20"/>
          <w:lang w:val="en-GB"/>
        </w:rPr>
        <w:t xml:space="preserve">Stainless steel collet chuck Premium ensures maximum holding forces with an easy-to-apply torque of 80 Nm. The slim contour prevents collisions and enables work to be carried out in confined spaces. </w:t>
      </w:r>
      <w:r w:rsidRPr="00BD1210">
        <w:rPr>
          <w:rFonts w:ascii="Arial" w:hAnsi="Arial" w:cs="Arial"/>
          <w:sz w:val="20"/>
          <w:szCs w:val="20"/>
          <w:lang w:val="de-DE"/>
        </w:rPr>
        <w:t>(Photo: Leitz)</w:t>
      </w:r>
    </w:p>
    <w:sectPr w:rsidR="00EE7C12" w:rsidRPr="00F044DC" w:rsidSect="00C52033">
      <w:headerReference w:type="default" r:id="rId19"/>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DFBFF" w14:textId="77777777" w:rsidR="000A1A13" w:rsidRDefault="000A1A13" w:rsidP="007026C1">
      <w:r>
        <w:separator/>
      </w:r>
    </w:p>
  </w:endnote>
  <w:endnote w:type="continuationSeparator" w:id="0">
    <w:p w14:paraId="4F86572C" w14:textId="77777777" w:rsidR="000A1A13" w:rsidRDefault="000A1A13"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F3EF3" w14:textId="77777777" w:rsidR="00BD1210" w:rsidRDefault="00BD12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11E19DEC" w:rsidR="00FA424B" w:rsidRDefault="00957805"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17742899">
              <wp:simplePos x="0" y="0"/>
              <wp:positionH relativeFrom="margin">
                <wp:align>left</wp:align>
              </wp:positionH>
              <wp:positionV relativeFrom="page">
                <wp:posOffset>9877425</wp:posOffset>
              </wp:positionV>
              <wp:extent cx="1171575" cy="242570"/>
              <wp:effectExtent l="0" t="0" r="9525" b="5080"/>
              <wp:wrapSquare wrapText="bothSides"/>
              <wp:docPr id="15" name="Textfeld 15"/>
              <wp:cNvGraphicFramePr/>
              <a:graphic xmlns:a="http://schemas.openxmlformats.org/drawingml/2006/main">
                <a:graphicData uri="http://schemas.microsoft.com/office/word/2010/wordprocessingShape">
                  <wps:wsp>
                    <wps:cNvSpPr txBox="1"/>
                    <wps:spPr>
                      <a:xfrm>
                        <a:off x="0" y="0"/>
                        <a:ext cx="1171575" cy="2425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1A3740B8" w:rsidR="00FA424B" w:rsidRPr="00FC19B7" w:rsidRDefault="00957805"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77.75pt;width:92.25pt;height:19.1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" filled="f" stroked="f">
              <v:textbox inset="6e-5mm,0,0,0">
                <w:txbxContent>
                  <w:p w14:paraId="30F686AB" w14:textId="1A3740B8" w:rsidR="00FA424B" w:rsidRPr="00FC19B7" w:rsidRDefault="00957805"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26E5304F" w14:textId="10C93421"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1DFA3F5E" w:rsidR="00FA424B" w:rsidRDefault="00FA424B">
    <w:pPr>
      <w:pStyle w:val="Fuzeile"/>
    </w:pPr>
  </w:p>
  <w:p w14:paraId="2DA757D9" w14:textId="77777777" w:rsidR="00FA424B" w:rsidRDefault="00FA424B">
    <w:pPr>
      <w:pStyle w:val="Fuzeile"/>
    </w:pPr>
  </w:p>
  <w:p w14:paraId="07E1DB41" w14:textId="245DAE80" w:rsidR="00FA424B" w:rsidRDefault="00957805">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38FC2490">
              <wp:simplePos x="0" y="0"/>
              <wp:positionH relativeFrom="margin">
                <wp:align>left</wp:align>
              </wp:positionH>
              <wp:positionV relativeFrom="page">
                <wp:posOffset>9886950</wp:posOffset>
              </wp:positionV>
              <wp:extent cx="1343025" cy="233045"/>
              <wp:effectExtent l="0" t="0" r="9525"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343025" cy="2330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6CB71331" w:rsidR="00FA424B" w:rsidRPr="00FC19B7" w:rsidRDefault="00957805"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78.5pt;width:105.75pt;height:18.3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" filled="f" stroked="f">
              <v:textbox inset="6e-5mm,0,0,0">
                <w:txbxContent>
                  <w:p w14:paraId="63DABA6B" w14:textId="6CB71331" w:rsidR="00FA424B" w:rsidRPr="00FC19B7" w:rsidRDefault="00957805"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7B506" w14:textId="77777777" w:rsidR="000A1A13" w:rsidRDefault="000A1A13" w:rsidP="007026C1">
      <w:r>
        <w:separator/>
      </w:r>
    </w:p>
  </w:footnote>
  <w:footnote w:type="continuationSeparator" w:id="0">
    <w:p w14:paraId="54329E06" w14:textId="77777777" w:rsidR="000A1A13" w:rsidRDefault="000A1A13"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5917" w14:textId="77777777" w:rsidR="00BD1210" w:rsidRDefault="00BD12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B21C580" w:rsidR="00FA424B" w:rsidRDefault="00BD1210">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59A2A986">
              <wp:simplePos x="0" y="0"/>
              <wp:positionH relativeFrom="margin">
                <wp:align>left</wp:align>
              </wp:positionH>
              <wp:positionV relativeFrom="page">
                <wp:posOffset>1262380</wp:posOffset>
              </wp:positionV>
              <wp:extent cx="1857375" cy="626745"/>
              <wp:effectExtent l="0" t="0" r="9525" b="1905"/>
              <wp:wrapSquare wrapText="bothSides"/>
              <wp:docPr id="33" name="Textfeld 33"/>
              <wp:cNvGraphicFramePr/>
              <a:graphic xmlns:a="http://schemas.openxmlformats.org/drawingml/2006/main">
                <a:graphicData uri="http://schemas.microsoft.com/office/word/2010/wordprocessingShape">
                  <wps:wsp>
                    <wps:cNvSpPr txBox="1"/>
                    <wps:spPr>
                      <a:xfrm>
                        <a:off x="0" y="0"/>
                        <a:ext cx="1857375" cy="6267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1AA3D8D0"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BD1210">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99.4pt;width:146.25pt;height:49.3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" filled="f" stroked="f">
              <v:textbox inset="6e-5mm,0,0,0">
                <w:txbxContent>
                  <w:p w14:paraId="429FF2F8" w14:textId="1AA3D8D0"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BD1210">
                      <w:rPr>
                        <w:rFonts w:ascii="Arial" w:hAnsi="Arial" w:cs="Arial"/>
                        <w:b/>
                        <w:color w:val="0075C9"/>
                        <w:sz w:val="20"/>
                        <w:szCs w:val="20"/>
                        <w:lang w:val="de-DE"/>
                      </w:rPr>
                      <w:t xml:space="preserve"> release </w:t>
                    </w:r>
                  </w:p>
                </w:txbxContent>
              </v:textbox>
              <w10:wrap type="square" anchorx="margin" anchory="page"/>
            </v:shape>
          </w:pict>
        </mc:Fallback>
      </mc:AlternateContent>
    </w:r>
  </w:p>
  <w:p w14:paraId="7C7EA62B" w14:textId="77777777" w:rsidR="00FA424B" w:rsidRDefault="00FA424B">
    <w:pPr>
      <w:pStyle w:val="Kopfzeile"/>
    </w:pPr>
  </w:p>
  <w:p w14:paraId="21B9C286" w14:textId="2C23437C"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6F145C31" w:rsidR="00FA424B" w:rsidRDefault="00FA424B">
    <w:pPr>
      <w:pStyle w:val="Kopfzeile"/>
    </w:pPr>
    <w:r>
      <w:rPr>
        <w:noProof/>
        <w:lang w:val="de-DE"/>
      </w:rPr>
      <w:drawing>
        <wp:anchor distT="0" distB="0" distL="114300" distR="114300" simplePos="0" relativeHeight="251693056" behindDoc="0" locked="0" layoutInCell="1" allowOverlap="1" wp14:anchorId="59C535BF" wp14:editId="4C7DB394">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D6E5CE9" w:rsidR="00FA424B" w:rsidRDefault="00BD1210">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3DEF4923">
              <wp:simplePos x="0" y="0"/>
              <wp:positionH relativeFrom="margin">
                <wp:align>left</wp:align>
              </wp:positionH>
              <wp:positionV relativeFrom="page">
                <wp:posOffset>1352550</wp:posOffset>
              </wp:positionV>
              <wp:extent cx="2019300" cy="536575"/>
              <wp:effectExtent l="0" t="0" r="0" b="15875"/>
              <wp:wrapSquare wrapText="bothSides"/>
              <wp:docPr id="1" name="Textfeld 1"/>
              <wp:cNvGraphicFramePr/>
              <a:graphic xmlns:a="http://schemas.openxmlformats.org/drawingml/2006/main">
                <a:graphicData uri="http://schemas.microsoft.com/office/word/2010/wordprocessingShape">
                  <wps:wsp>
                    <wps:cNvSpPr txBox="1"/>
                    <wps:spPr>
                      <a:xfrm>
                        <a:off x="0" y="0"/>
                        <a:ext cx="2019300" cy="5365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1C58F7FE"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BD1210">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06.5pt;width:159pt;height:42.25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" filled="f" stroked="f">
              <v:textbox inset="6e-5mm,0,0,0">
                <w:txbxContent>
                  <w:p w14:paraId="73E5B659" w14:textId="1C58F7FE"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BD1210">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375AB5CB">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464614CA" w:rsidR="00FA424B" w:rsidRDefault="00BD1210">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09985DE8">
              <wp:simplePos x="0" y="0"/>
              <wp:positionH relativeFrom="margin">
                <wp:align>left</wp:align>
              </wp:positionH>
              <wp:positionV relativeFrom="page">
                <wp:posOffset>1190625</wp:posOffset>
              </wp:positionV>
              <wp:extent cx="1285875" cy="698500"/>
              <wp:effectExtent l="0" t="0" r="9525" b="6350"/>
              <wp:wrapSquare wrapText="bothSides"/>
              <wp:docPr id="37" name="Textfeld 37"/>
              <wp:cNvGraphicFramePr/>
              <a:graphic xmlns:a="http://schemas.openxmlformats.org/drawingml/2006/main">
                <a:graphicData uri="http://schemas.microsoft.com/office/word/2010/wordprocessingShape">
                  <wps:wsp>
                    <wps:cNvSpPr txBox="1"/>
                    <wps:spPr>
                      <a:xfrm>
                        <a:off x="0" y="0"/>
                        <a:ext cx="1285875" cy="698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76BCDF80" w:rsidR="00FA424B" w:rsidRPr="005F0E26" w:rsidRDefault="00BD1210" w:rsidP="009810D6">
                          <w:pPr>
                            <w:rPr>
                              <w:rFonts w:ascii="Arial" w:hAnsi="Arial" w:cs="Arial"/>
                              <w:b/>
                              <w:color w:val="0075C9"/>
                              <w:sz w:val="20"/>
                              <w:szCs w:val="20"/>
                              <w:lang w:val="de-DE"/>
                            </w:rPr>
                          </w:pPr>
                          <w:r>
                            <w:rPr>
                              <w:rFonts w:ascii="Arial" w:hAnsi="Arial" w:cs="Arial"/>
                              <w:b/>
                              <w:color w:val="0075C9"/>
                              <w:sz w:val="20"/>
                              <w:szCs w:val="20"/>
                              <w:lang w:val="de-DE"/>
                            </w:rPr>
                            <w:t xml:space="preserve">Pictures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93.75pt;width:101.25pt;height:5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" filled="f" stroked="f">
              <v:textbox inset="6e-5mm,0,0,0">
                <w:txbxContent>
                  <w:p w14:paraId="04B6CD86" w14:textId="76BCDF80" w:rsidR="00FA424B" w:rsidRPr="005F0E26" w:rsidRDefault="00BD1210" w:rsidP="009810D6">
                    <w:pPr>
                      <w:rPr>
                        <w:rFonts w:ascii="Arial" w:hAnsi="Arial" w:cs="Arial"/>
                        <w:b/>
                        <w:color w:val="0075C9"/>
                        <w:sz w:val="20"/>
                        <w:szCs w:val="20"/>
                        <w:lang w:val="de-DE"/>
                      </w:rPr>
                    </w:pPr>
                    <w:r>
                      <w:rPr>
                        <w:rFonts w:ascii="Arial" w:hAnsi="Arial" w:cs="Arial"/>
                        <w:b/>
                        <w:color w:val="0075C9"/>
                        <w:sz w:val="20"/>
                        <w:szCs w:val="20"/>
                        <w:lang w:val="de-DE"/>
                      </w:rPr>
                      <w:t xml:space="preserve">Pictures </w:t>
                    </w:r>
                  </w:p>
                </w:txbxContent>
              </v:textbox>
              <w10:wrap type="square" anchorx="margin" anchory="page"/>
            </v:shape>
          </w:pict>
        </mc:Fallback>
      </mc:AlternateContent>
    </w:r>
  </w:p>
  <w:p w14:paraId="3CE00992" w14:textId="77777777" w:rsidR="00FA424B" w:rsidRDefault="00FA424B">
    <w:pPr>
      <w:pStyle w:val="Kopfzeile"/>
    </w:pPr>
  </w:p>
  <w:p w14:paraId="79DC0A97" w14:textId="6A2E27F2"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1675F509" w:rsidR="00FA424B" w:rsidRDefault="00FA424B">
    <w:pPr>
      <w:pStyle w:val="Kopfzeile"/>
    </w:pPr>
    <w:r>
      <w:rPr>
        <w:noProof/>
        <w:lang w:val="de-DE"/>
      </w:rPr>
      <w:drawing>
        <wp:anchor distT="0" distB="0" distL="114300" distR="114300" simplePos="0" relativeHeight="251701248" behindDoc="0" locked="0" layoutInCell="1" allowOverlap="1" wp14:anchorId="1234059D" wp14:editId="09026442">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839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14613"/>
    <w:rsid w:val="0002272D"/>
    <w:rsid w:val="00032D98"/>
    <w:rsid w:val="00041FFE"/>
    <w:rsid w:val="00052489"/>
    <w:rsid w:val="000529B9"/>
    <w:rsid w:val="0005677F"/>
    <w:rsid w:val="00070D2B"/>
    <w:rsid w:val="0007210C"/>
    <w:rsid w:val="000939AB"/>
    <w:rsid w:val="00094D83"/>
    <w:rsid w:val="000A1A13"/>
    <w:rsid w:val="000D0C1F"/>
    <w:rsid w:val="000D0F92"/>
    <w:rsid w:val="000D2039"/>
    <w:rsid w:val="000E1C8A"/>
    <w:rsid w:val="000F27D4"/>
    <w:rsid w:val="00115E83"/>
    <w:rsid w:val="0011755A"/>
    <w:rsid w:val="001511A8"/>
    <w:rsid w:val="00152462"/>
    <w:rsid w:val="00157FA9"/>
    <w:rsid w:val="00161D3E"/>
    <w:rsid w:val="00184E7A"/>
    <w:rsid w:val="00185C10"/>
    <w:rsid w:val="001A18F8"/>
    <w:rsid w:val="001B3108"/>
    <w:rsid w:val="001B5C3A"/>
    <w:rsid w:val="001C5C69"/>
    <w:rsid w:val="001D71F6"/>
    <w:rsid w:val="001E29AE"/>
    <w:rsid w:val="001E3F10"/>
    <w:rsid w:val="001E6BBB"/>
    <w:rsid w:val="00212B0E"/>
    <w:rsid w:val="00220EFE"/>
    <w:rsid w:val="00241D6A"/>
    <w:rsid w:val="0024675B"/>
    <w:rsid w:val="00256584"/>
    <w:rsid w:val="002772E0"/>
    <w:rsid w:val="002841CD"/>
    <w:rsid w:val="002A755B"/>
    <w:rsid w:val="002C0F36"/>
    <w:rsid w:val="002E0E9B"/>
    <w:rsid w:val="002F5D6C"/>
    <w:rsid w:val="003032ED"/>
    <w:rsid w:val="00303AF1"/>
    <w:rsid w:val="00303D58"/>
    <w:rsid w:val="00320780"/>
    <w:rsid w:val="00322A8B"/>
    <w:rsid w:val="003310F4"/>
    <w:rsid w:val="00333348"/>
    <w:rsid w:val="00333DB5"/>
    <w:rsid w:val="003440D1"/>
    <w:rsid w:val="003656FF"/>
    <w:rsid w:val="0037134E"/>
    <w:rsid w:val="00374605"/>
    <w:rsid w:val="00387E6A"/>
    <w:rsid w:val="003A4647"/>
    <w:rsid w:val="003A57B8"/>
    <w:rsid w:val="003A658B"/>
    <w:rsid w:val="003B3603"/>
    <w:rsid w:val="003D2365"/>
    <w:rsid w:val="003D2688"/>
    <w:rsid w:val="003D36A5"/>
    <w:rsid w:val="003E387E"/>
    <w:rsid w:val="003F6355"/>
    <w:rsid w:val="00414E73"/>
    <w:rsid w:val="00432577"/>
    <w:rsid w:val="00444E51"/>
    <w:rsid w:val="004623CC"/>
    <w:rsid w:val="00462836"/>
    <w:rsid w:val="00480567"/>
    <w:rsid w:val="00483F76"/>
    <w:rsid w:val="004B1D9F"/>
    <w:rsid w:val="004E6C58"/>
    <w:rsid w:val="004E78D1"/>
    <w:rsid w:val="00503056"/>
    <w:rsid w:val="005140CF"/>
    <w:rsid w:val="00527461"/>
    <w:rsid w:val="00570D71"/>
    <w:rsid w:val="005750F7"/>
    <w:rsid w:val="005755AD"/>
    <w:rsid w:val="00576B1F"/>
    <w:rsid w:val="00583793"/>
    <w:rsid w:val="005B6134"/>
    <w:rsid w:val="005B6583"/>
    <w:rsid w:val="005D0026"/>
    <w:rsid w:val="005E1D20"/>
    <w:rsid w:val="005F0E26"/>
    <w:rsid w:val="00614324"/>
    <w:rsid w:val="0062299E"/>
    <w:rsid w:val="00635320"/>
    <w:rsid w:val="00636204"/>
    <w:rsid w:val="00637855"/>
    <w:rsid w:val="006433CB"/>
    <w:rsid w:val="00645683"/>
    <w:rsid w:val="00650559"/>
    <w:rsid w:val="00663F61"/>
    <w:rsid w:val="006962BA"/>
    <w:rsid w:val="00697AC2"/>
    <w:rsid w:val="006B59FD"/>
    <w:rsid w:val="006C6191"/>
    <w:rsid w:val="006E6303"/>
    <w:rsid w:val="006F20B6"/>
    <w:rsid w:val="00701A9B"/>
    <w:rsid w:val="007026C1"/>
    <w:rsid w:val="0070406B"/>
    <w:rsid w:val="00721069"/>
    <w:rsid w:val="0073092A"/>
    <w:rsid w:val="007326C2"/>
    <w:rsid w:val="007721F0"/>
    <w:rsid w:val="00785E9A"/>
    <w:rsid w:val="007A1029"/>
    <w:rsid w:val="007A1902"/>
    <w:rsid w:val="007A6B0B"/>
    <w:rsid w:val="007B4797"/>
    <w:rsid w:val="007B767B"/>
    <w:rsid w:val="007D4728"/>
    <w:rsid w:val="007D5955"/>
    <w:rsid w:val="007F12C0"/>
    <w:rsid w:val="00800D7C"/>
    <w:rsid w:val="008022D1"/>
    <w:rsid w:val="00804C0D"/>
    <w:rsid w:val="00813943"/>
    <w:rsid w:val="008301F3"/>
    <w:rsid w:val="00832AEE"/>
    <w:rsid w:val="008540B9"/>
    <w:rsid w:val="00864A1A"/>
    <w:rsid w:val="00874F7D"/>
    <w:rsid w:val="0088361B"/>
    <w:rsid w:val="008945CB"/>
    <w:rsid w:val="008A7C3E"/>
    <w:rsid w:val="008C24EC"/>
    <w:rsid w:val="008D21F4"/>
    <w:rsid w:val="008E2C66"/>
    <w:rsid w:val="008F085F"/>
    <w:rsid w:val="0091570B"/>
    <w:rsid w:val="00916582"/>
    <w:rsid w:val="009202DC"/>
    <w:rsid w:val="00923CD3"/>
    <w:rsid w:val="00934A25"/>
    <w:rsid w:val="0093599C"/>
    <w:rsid w:val="00957805"/>
    <w:rsid w:val="009718C3"/>
    <w:rsid w:val="009810D6"/>
    <w:rsid w:val="00991FE7"/>
    <w:rsid w:val="009A3553"/>
    <w:rsid w:val="009A799D"/>
    <w:rsid w:val="009C6820"/>
    <w:rsid w:val="009E398B"/>
    <w:rsid w:val="009F1CCF"/>
    <w:rsid w:val="009F3EB5"/>
    <w:rsid w:val="009F5A3F"/>
    <w:rsid w:val="00A029F5"/>
    <w:rsid w:val="00A15953"/>
    <w:rsid w:val="00A248AC"/>
    <w:rsid w:val="00A253F1"/>
    <w:rsid w:val="00A43C71"/>
    <w:rsid w:val="00A603DC"/>
    <w:rsid w:val="00A7114A"/>
    <w:rsid w:val="00A87313"/>
    <w:rsid w:val="00A90094"/>
    <w:rsid w:val="00A940DF"/>
    <w:rsid w:val="00AC35EB"/>
    <w:rsid w:val="00AF0B62"/>
    <w:rsid w:val="00B57BFD"/>
    <w:rsid w:val="00B72318"/>
    <w:rsid w:val="00B74649"/>
    <w:rsid w:val="00B94C20"/>
    <w:rsid w:val="00BD1210"/>
    <w:rsid w:val="00BF5EE8"/>
    <w:rsid w:val="00C1288B"/>
    <w:rsid w:val="00C22525"/>
    <w:rsid w:val="00C30349"/>
    <w:rsid w:val="00C43122"/>
    <w:rsid w:val="00C50550"/>
    <w:rsid w:val="00C52033"/>
    <w:rsid w:val="00C75812"/>
    <w:rsid w:val="00C86895"/>
    <w:rsid w:val="00C91405"/>
    <w:rsid w:val="00C91D38"/>
    <w:rsid w:val="00CA37CB"/>
    <w:rsid w:val="00CB4630"/>
    <w:rsid w:val="00CD6CD4"/>
    <w:rsid w:val="00CF3F3A"/>
    <w:rsid w:val="00CF42D6"/>
    <w:rsid w:val="00D102A6"/>
    <w:rsid w:val="00D122C9"/>
    <w:rsid w:val="00D15E4A"/>
    <w:rsid w:val="00D2157C"/>
    <w:rsid w:val="00D35A5F"/>
    <w:rsid w:val="00D70218"/>
    <w:rsid w:val="00D74058"/>
    <w:rsid w:val="00D82CF6"/>
    <w:rsid w:val="00D834AD"/>
    <w:rsid w:val="00D95A0E"/>
    <w:rsid w:val="00DB3008"/>
    <w:rsid w:val="00DC5B5F"/>
    <w:rsid w:val="00DD25F8"/>
    <w:rsid w:val="00E3694E"/>
    <w:rsid w:val="00E41132"/>
    <w:rsid w:val="00E568DA"/>
    <w:rsid w:val="00E63455"/>
    <w:rsid w:val="00E73F34"/>
    <w:rsid w:val="00E816D9"/>
    <w:rsid w:val="00E96611"/>
    <w:rsid w:val="00EA4C6F"/>
    <w:rsid w:val="00EE655A"/>
    <w:rsid w:val="00EE7C12"/>
    <w:rsid w:val="00F044DC"/>
    <w:rsid w:val="00F339C7"/>
    <w:rsid w:val="00F33E8B"/>
    <w:rsid w:val="00F45BD3"/>
    <w:rsid w:val="00FA1D0F"/>
    <w:rsid w:val="00FA424B"/>
    <w:rsid w:val="00FA4DCA"/>
    <w:rsid w:val="00FC19B7"/>
    <w:rsid w:val="00FD1329"/>
    <w:rsid w:val="00FD37A5"/>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756FB9-50E8-4863-A7E0-3DD346C2C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3.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FE42192-A4F9-40AA-BF75-A40854547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674</Words>
  <Characters>4248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5</cp:revision>
  <cp:lastPrinted>2020-09-30T08:29:00Z</cp:lastPrinted>
  <dcterms:created xsi:type="dcterms:W3CDTF">2025-05-13T08:15:00Z</dcterms:created>
  <dcterms:modified xsi:type="dcterms:W3CDTF">2025-05-21T06:17:00Z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